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3E358" w14:textId="00F59681" w:rsidR="00E027F7" w:rsidRPr="009A44A6" w:rsidRDefault="009A2A0C">
      <w:pPr>
        <w:rPr>
          <w:sz w:val="32"/>
          <w:szCs w:val="32"/>
        </w:rPr>
      </w:pPr>
      <w:r w:rsidRPr="009A44A6">
        <w:rPr>
          <w:sz w:val="32"/>
          <w:szCs w:val="32"/>
        </w:rPr>
        <w:t xml:space="preserve">AP </w:t>
      </w:r>
      <w:r w:rsidR="0059175B">
        <w:rPr>
          <w:sz w:val="32"/>
          <w:szCs w:val="32"/>
        </w:rPr>
        <w:t xml:space="preserve">Language </w:t>
      </w:r>
      <w:bookmarkStart w:id="0" w:name="_GoBack"/>
      <w:bookmarkEnd w:id="0"/>
      <w:r w:rsidRPr="009A44A6">
        <w:rPr>
          <w:sz w:val="32"/>
          <w:szCs w:val="32"/>
        </w:rPr>
        <w:t>Exam Set-up:</w:t>
      </w:r>
    </w:p>
    <w:p w14:paraId="2BC5580C" w14:textId="19B1EF8F" w:rsidR="009A2A0C" w:rsidRDefault="009A2A0C"/>
    <w:p w14:paraId="6272CFB4" w14:textId="77777777" w:rsidR="00507D74" w:rsidRDefault="00933B3D">
      <w:r w:rsidRPr="00A94885">
        <w:rPr>
          <w:b/>
        </w:rPr>
        <w:t>Multiple Choice</w:t>
      </w:r>
      <w:r>
        <w:t xml:space="preserve">: 52–55 Questions | 60 Minutes | 45% of Exam Score </w:t>
      </w:r>
    </w:p>
    <w:p w14:paraId="626C5061" w14:textId="77777777" w:rsidR="00507D74" w:rsidRDefault="00933B3D">
      <w:r>
        <w:t>• Includes excerpts from several non-fiction texts</w:t>
      </w:r>
    </w:p>
    <w:p w14:paraId="35719BCD" w14:textId="276C695D" w:rsidR="00507D74" w:rsidRDefault="00933B3D" w:rsidP="00507D74">
      <w:r>
        <w:t xml:space="preserve"> • Each excerpt</w:t>
      </w:r>
      <w:r w:rsidR="00507D74">
        <w:t xml:space="preserve"> has accompanying questions, including comprehension questions as well as questions over literary devices. </w:t>
      </w:r>
    </w:p>
    <w:p w14:paraId="1D6EA8FC" w14:textId="2A7068CF" w:rsidR="00507D74" w:rsidRDefault="00507D74" w:rsidP="00507D74">
      <w:r w:rsidRPr="00A94885">
        <w:rPr>
          <w:b/>
        </w:rPr>
        <w:t>Free Response</w:t>
      </w:r>
      <w:r>
        <w:t>: 3 Prompts | 2 Hours 15 Minutes | 55% of Exam Score</w:t>
      </w:r>
    </w:p>
    <w:p w14:paraId="1F5E81B5" w14:textId="5DADE10D" w:rsidR="00507D74" w:rsidRDefault="00507D74" w:rsidP="00507D74">
      <w:r>
        <w:t>• 15 minutes for reading source materials for the synthesis prompt (in the free-response section)</w:t>
      </w:r>
    </w:p>
    <w:p w14:paraId="0B3ACBF9" w14:textId="08FB350A" w:rsidR="00507D74" w:rsidRDefault="00507D74" w:rsidP="00507D74">
      <w:r>
        <w:t>• 120 minutes to write essay responses to the three free-response prompts</w:t>
      </w:r>
    </w:p>
    <w:p w14:paraId="282E7B3B" w14:textId="77777777" w:rsidR="00507D74" w:rsidRDefault="00507D74" w:rsidP="00507D74">
      <w:r>
        <w:t xml:space="preserve">  </w:t>
      </w:r>
    </w:p>
    <w:p w14:paraId="69AFD60A" w14:textId="1A3A3B8F" w:rsidR="00507D74" w:rsidRPr="00507D74" w:rsidRDefault="00507D74" w:rsidP="00A94885">
      <w:pPr>
        <w:ind w:firstLine="720"/>
        <w:rPr>
          <w:b/>
        </w:rPr>
      </w:pPr>
      <w:r w:rsidRPr="00507D74">
        <w:rPr>
          <w:b/>
        </w:rPr>
        <w:t>Prompt types</w:t>
      </w:r>
    </w:p>
    <w:p w14:paraId="316EB0D4" w14:textId="4205E58C" w:rsidR="00507D74" w:rsidRDefault="00507D74" w:rsidP="00507D74">
      <w:r>
        <w:t xml:space="preserve">        </w:t>
      </w:r>
      <w:r w:rsidRPr="0059175B">
        <w:rPr>
          <w:u w:val="single"/>
        </w:rPr>
        <w:t>Synthesis</w:t>
      </w:r>
      <w:r>
        <w:t>: Students read several texts about a topic and create an argument that synthesizes at least three of the sources to support their thesis.</w:t>
      </w:r>
    </w:p>
    <w:p w14:paraId="4AA8AEE0" w14:textId="0512EC75" w:rsidR="00507D74" w:rsidRDefault="00507D74" w:rsidP="00507D74">
      <w:r>
        <w:t xml:space="preserve">        </w:t>
      </w:r>
      <w:r w:rsidRPr="0059175B">
        <w:rPr>
          <w:u w:val="single"/>
        </w:rPr>
        <w:t>Rhetorical Analysis</w:t>
      </w:r>
      <w:r>
        <w:t>: Students read a non-fiction text and analyze how the writer’s language choices contribute to his or her purpose and intended meaning for the text.</w:t>
      </w:r>
    </w:p>
    <w:p w14:paraId="50900C5C" w14:textId="71D74EB5" w:rsidR="00056DD1" w:rsidRDefault="00507D74" w:rsidP="00507D74">
      <w:r>
        <w:t xml:space="preserve">        </w:t>
      </w:r>
      <w:r w:rsidRPr="0059175B">
        <w:rPr>
          <w:u w:val="single"/>
        </w:rPr>
        <w:t>Argument</w:t>
      </w:r>
      <w:r>
        <w:t>: Students create an evidence-based argument that responds to a given topic.</w:t>
      </w:r>
    </w:p>
    <w:p w14:paraId="5A1D0956" w14:textId="77777777" w:rsidR="009A2A0C" w:rsidRDefault="009A2A0C"/>
    <w:p w14:paraId="78F43877" w14:textId="774409AB" w:rsidR="009A44A6" w:rsidRDefault="004026C9" w:rsidP="00887B27">
      <w:pPr>
        <w:rPr>
          <w:rFonts w:ascii="Georgia" w:hAnsi="Georgia"/>
        </w:rPr>
      </w:pPr>
      <w:r>
        <w:rPr>
          <w:b/>
          <w:sz w:val="32"/>
          <w:szCs w:val="32"/>
        </w:rPr>
        <w:t>Tips and Notes on AP Language &amp; Composition</w:t>
      </w:r>
      <w:r w:rsidRPr="004026C9">
        <w:rPr>
          <w:b/>
          <w:sz w:val="32"/>
          <w:szCs w:val="32"/>
        </w:rPr>
        <w:t>:</w:t>
      </w:r>
    </w:p>
    <w:p w14:paraId="19265BDF" w14:textId="1A08F7EC" w:rsidR="004026C9" w:rsidRDefault="004026C9" w:rsidP="004026C9">
      <w:pPr>
        <w:pStyle w:val="ListParagraph"/>
        <w:numPr>
          <w:ilvl w:val="0"/>
          <w:numId w:val="7"/>
        </w:numPr>
        <w:rPr>
          <w:rFonts w:ascii="Georgia" w:hAnsi="Georgia"/>
        </w:rPr>
      </w:pPr>
      <w:r>
        <w:rPr>
          <w:rFonts w:ascii="Georgia" w:hAnsi="Georgia"/>
        </w:rPr>
        <w:t xml:space="preserve">This class requires a great deal of time and thought. </w:t>
      </w:r>
    </w:p>
    <w:p w14:paraId="16ECEB3B" w14:textId="0FF4767A" w:rsidR="004026C9" w:rsidRPr="00A94885" w:rsidRDefault="004026C9" w:rsidP="004353FC">
      <w:pPr>
        <w:pStyle w:val="ListParagraph"/>
        <w:numPr>
          <w:ilvl w:val="0"/>
          <w:numId w:val="7"/>
        </w:numPr>
        <w:rPr>
          <w:rFonts w:ascii="Georgia" w:hAnsi="Georgia"/>
        </w:rPr>
      </w:pPr>
      <w:r w:rsidRPr="00A94885">
        <w:rPr>
          <w:rFonts w:ascii="Georgia" w:hAnsi="Georgia"/>
        </w:rPr>
        <w:t xml:space="preserve">A large portion of this class is Writing Workshop. We can always make a student’s writing better. We will write, write, write. We will write essays in the same format as the exam, so the students receive ample practice. We complete multiple practice exams over the course of the year. </w:t>
      </w:r>
    </w:p>
    <w:p w14:paraId="4D0BF930" w14:textId="2D056B9D" w:rsidR="004026C9" w:rsidRPr="00A94885" w:rsidRDefault="004026C9" w:rsidP="00CA5546">
      <w:pPr>
        <w:pStyle w:val="ListParagraph"/>
        <w:numPr>
          <w:ilvl w:val="0"/>
          <w:numId w:val="7"/>
        </w:numPr>
        <w:rPr>
          <w:rFonts w:ascii="Georgia" w:hAnsi="Georgia"/>
        </w:rPr>
      </w:pPr>
      <w:r w:rsidRPr="00A94885">
        <w:rPr>
          <w:rFonts w:ascii="Georgia" w:hAnsi="Georgia"/>
        </w:rPr>
        <w:t xml:space="preserve">Students will read </w:t>
      </w:r>
      <w:r w:rsidRPr="00A94885">
        <w:rPr>
          <w:rFonts w:ascii="Georgia" w:hAnsi="Georgia"/>
          <w:b/>
        </w:rPr>
        <w:t>OUTSIDE</w:t>
      </w:r>
      <w:r w:rsidRPr="00A94885">
        <w:rPr>
          <w:rFonts w:ascii="Georgia" w:hAnsi="Georgia"/>
        </w:rPr>
        <w:t xml:space="preserve"> of class. Because we learn rhetoric, study current events, constantly broaden vocabulary, and have little time afterward, students will have a good deal of homework. This will mostly be reading. Outside reading helps students broaden their understanding of writing styles, rhetorical devices, and lessens the chance that what they see on the exam will be brand new to them. </w:t>
      </w:r>
    </w:p>
    <w:p w14:paraId="062EC1A0" w14:textId="6E7D84F9" w:rsidR="004026C9" w:rsidRDefault="004026C9" w:rsidP="004026C9">
      <w:pPr>
        <w:pStyle w:val="ListParagraph"/>
        <w:numPr>
          <w:ilvl w:val="0"/>
          <w:numId w:val="7"/>
        </w:numPr>
        <w:rPr>
          <w:rFonts w:ascii="Georgia" w:hAnsi="Georgia"/>
        </w:rPr>
      </w:pPr>
      <w:r w:rsidRPr="0059175B">
        <w:rPr>
          <w:rFonts w:ascii="Georgia" w:hAnsi="Georgia"/>
          <w:b/>
        </w:rPr>
        <w:t>TIME MANAGEMENT</w:t>
      </w:r>
      <w:r>
        <w:rPr>
          <w:rFonts w:ascii="Georgia" w:hAnsi="Georgia"/>
        </w:rPr>
        <w:t xml:space="preserve"> is crucial to this class. </w:t>
      </w:r>
    </w:p>
    <w:p w14:paraId="47D5C1ED" w14:textId="42BEFCA8" w:rsidR="004026C9" w:rsidRDefault="004026C9" w:rsidP="004026C9">
      <w:pPr>
        <w:pStyle w:val="ListParagraph"/>
        <w:numPr>
          <w:ilvl w:val="0"/>
          <w:numId w:val="7"/>
        </w:numPr>
        <w:rPr>
          <w:rFonts w:ascii="Georgia" w:hAnsi="Georgia"/>
        </w:rPr>
      </w:pPr>
      <w:r>
        <w:rPr>
          <w:rFonts w:ascii="Georgia" w:hAnsi="Georgia"/>
        </w:rPr>
        <w:t xml:space="preserve">I will give out </w:t>
      </w:r>
      <w:r>
        <w:rPr>
          <w:rFonts w:ascii="Georgia" w:hAnsi="Georgia"/>
          <w:b/>
        </w:rPr>
        <w:t>reading schedules</w:t>
      </w:r>
      <w:r>
        <w:rPr>
          <w:rFonts w:ascii="Georgia" w:hAnsi="Georgia"/>
        </w:rPr>
        <w:t xml:space="preserve">, </w:t>
      </w:r>
      <w:r>
        <w:rPr>
          <w:rFonts w:ascii="Georgia" w:hAnsi="Georgia"/>
          <w:b/>
        </w:rPr>
        <w:t>project schedules</w:t>
      </w:r>
      <w:r>
        <w:rPr>
          <w:rFonts w:ascii="Georgia" w:hAnsi="Georgia"/>
        </w:rPr>
        <w:t xml:space="preserve">, and </w:t>
      </w:r>
      <w:r>
        <w:rPr>
          <w:rFonts w:ascii="Georgia" w:hAnsi="Georgia"/>
          <w:b/>
        </w:rPr>
        <w:t xml:space="preserve">weekly in-class </w:t>
      </w:r>
      <w:r>
        <w:rPr>
          <w:rFonts w:ascii="Georgia" w:hAnsi="Georgia"/>
        </w:rPr>
        <w:t xml:space="preserve">schedules that will allow for planning. If the student participates in extra-curricular activities or works outside of school, these schedules make it possible to get their work in to me on time, every time. </w:t>
      </w:r>
      <w:r w:rsidR="00A94885">
        <w:rPr>
          <w:rFonts w:ascii="Georgia" w:hAnsi="Georgia"/>
        </w:rPr>
        <w:t xml:space="preserve">This also means that if a student misses class for any reason, he or she should always stay caught up while they are gone. Missing one day in AP is like a whole week in any other English course. </w:t>
      </w:r>
    </w:p>
    <w:p w14:paraId="619B0F44" w14:textId="23AA63A2" w:rsidR="00A31857" w:rsidRDefault="00A94885" w:rsidP="004D029A">
      <w:pPr>
        <w:pStyle w:val="ListParagraph"/>
        <w:numPr>
          <w:ilvl w:val="0"/>
          <w:numId w:val="7"/>
        </w:numPr>
      </w:pPr>
      <w:r w:rsidRPr="00A94885">
        <w:rPr>
          <w:rFonts w:ascii="Georgia" w:hAnsi="Georgia"/>
          <w:b/>
        </w:rPr>
        <w:t>HAVE FUN!</w:t>
      </w:r>
      <w:r w:rsidRPr="00A94885">
        <w:rPr>
          <w:rFonts w:ascii="Georgia" w:hAnsi="Georgia"/>
        </w:rPr>
        <w:t xml:space="preserve"> This course is designed to give students autonomy and choices. From choosing the books that they read to choosing project ideas and current event topics, students have the opportunity to make this course interesting to </w:t>
      </w:r>
      <w:r w:rsidRPr="00A94885">
        <w:rPr>
          <w:rFonts w:ascii="Georgia" w:hAnsi="Georgia"/>
          <w:b/>
        </w:rPr>
        <w:t xml:space="preserve">them. </w:t>
      </w:r>
      <w:r w:rsidRPr="00A94885">
        <w:rPr>
          <w:rFonts w:ascii="Georgia" w:hAnsi="Georgia"/>
        </w:rPr>
        <w:t xml:space="preserve">I have fun with the class and I want the students to as well. </w:t>
      </w:r>
    </w:p>
    <w:sectPr w:rsidR="00A31857" w:rsidSect="00E027F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C42FF" w14:textId="77777777" w:rsidR="00467519" w:rsidRDefault="00467519" w:rsidP="00D3393D">
      <w:r>
        <w:separator/>
      </w:r>
    </w:p>
  </w:endnote>
  <w:endnote w:type="continuationSeparator" w:id="0">
    <w:p w14:paraId="54086C1A" w14:textId="77777777" w:rsidR="00467519" w:rsidRDefault="00467519" w:rsidP="00D3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71865" w14:textId="77777777" w:rsidR="00467519" w:rsidRDefault="00467519" w:rsidP="00D3393D">
      <w:r>
        <w:separator/>
      </w:r>
    </w:p>
  </w:footnote>
  <w:footnote w:type="continuationSeparator" w:id="0">
    <w:p w14:paraId="05CCBF6E" w14:textId="77777777" w:rsidR="00467519" w:rsidRDefault="00467519" w:rsidP="00D33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E7CDB"/>
    <w:multiLevelType w:val="hybridMultilevel"/>
    <w:tmpl w:val="633ED1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1E657CB"/>
    <w:multiLevelType w:val="hybridMultilevel"/>
    <w:tmpl w:val="BD88A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283043"/>
    <w:multiLevelType w:val="hybridMultilevel"/>
    <w:tmpl w:val="7234A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BC193B"/>
    <w:multiLevelType w:val="hybridMultilevel"/>
    <w:tmpl w:val="13A2A5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9698A"/>
    <w:multiLevelType w:val="hybridMultilevel"/>
    <w:tmpl w:val="1BC48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AF2293"/>
    <w:multiLevelType w:val="hybridMultilevel"/>
    <w:tmpl w:val="1F8A6BB6"/>
    <w:lvl w:ilvl="0" w:tplc="B38A26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9E4B88"/>
    <w:multiLevelType w:val="hybridMultilevel"/>
    <w:tmpl w:val="E1C6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0C"/>
    <w:rsid w:val="00056DD1"/>
    <w:rsid w:val="00201307"/>
    <w:rsid w:val="00220C2D"/>
    <w:rsid w:val="0023077B"/>
    <w:rsid w:val="00284221"/>
    <w:rsid w:val="002E5C85"/>
    <w:rsid w:val="00323E6E"/>
    <w:rsid w:val="0038649C"/>
    <w:rsid w:val="00394188"/>
    <w:rsid w:val="003E071E"/>
    <w:rsid w:val="004026C9"/>
    <w:rsid w:val="00467519"/>
    <w:rsid w:val="00507D74"/>
    <w:rsid w:val="00516B8F"/>
    <w:rsid w:val="0059175B"/>
    <w:rsid w:val="005B4416"/>
    <w:rsid w:val="005D39D8"/>
    <w:rsid w:val="00632C80"/>
    <w:rsid w:val="006E5DD7"/>
    <w:rsid w:val="007E0326"/>
    <w:rsid w:val="00810A61"/>
    <w:rsid w:val="00813BC5"/>
    <w:rsid w:val="008456F4"/>
    <w:rsid w:val="00857293"/>
    <w:rsid w:val="00887B27"/>
    <w:rsid w:val="008A2B77"/>
    <w:rsid w:val="008F0AA2"/>
    <w:rsid w:val="00914562"/>
    <w:rsid w:val="00933B3D"/>
    <w:rsid w:val="009A2A0C"/>
    <w:rsid w:val="009A44A6"/>
    <w:rsid w:val="009D197F"/>
    <w:rsid w:val="00A03F6A"/>
    <w:rsid w:val="00A31857"/>
    <w:rsid w:val="00A94885"/>
    <w:rsid w:val="00AE412C"/>
    <w:rsid w:val="00B37BCE"/>
    <w:rsid w:val="00B53ED1"/>
    <w:rsid w:val="00C86EB5"/>
    <w:rsid w:val="00CB7625"/>
    <w:rsid w:val="00D3393D"/>
    <w:rsid w:val="00D72C41"/>
    <w:rsid w:val="00D97DCF"/>
    <w:rsid w:val="00DD7946"/>
    <w:rsid w:val="00DE4A0A"/>
    <w:rsid w:val="00E027F7"/>
    <w:rsid w:val="00E1730D"/>
    <w:rsid w:val="00EB1C8B"/>
    <w:rsid w:val="00F20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0D856"/>
  <w14:defaultImageDpi w14:val="300"/>
  <w15:docId w15:val="{C639A09A-B4C7-4879-A0EA-5FB1FE5F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B27"/>
    <w:pPr>
      <w:ind w:left="720"/>
      <w:contextualSpacing/>
    </w:pPr>
  </w:style>
  <w:style w:type="paragraph" w:styleId="Header">
    <w:name w:val="header"/>
    <w:basedOn w:val="Normal"/>
    <w:link w:val="HeaderChar"/>
    <w:uiPriority w:val="99"/>
    <w:unhideWhenUsed/>
    <w:rsid w:val="00D3393D"/>
    <w:pPr>
      <w:tabs>
        <w:tab w:val="center" w:pos="4680"/>
        <w:tab w:val="right" w:pos="9360"/>
      </w:tabs>
    </w:pPr>
  </w:style>
  <w:style w:type="character" w:customStyle="1" w:styleId="HeaderChar">
    <w:name w:val="Header Char"/>
    <w:basedOn w:val="DefaultParagraphFont"/>
    <w:link w:val="Header"/>
    <w:uiPriority w:val="99"/>
    <w:rsid w:val="00D3393D"/>
  </w:style>
  <w:style w:type="paragraph" w:styleId="Footer">
    <w:name w:val="footer"/>
    <w:basedOn w:val="Normal"/>
    <w:link w:val="FooterChar"/>
    <w:uiPriority w:val="99"/>
    <w:unhideWhenUsed/>
    <w:rsid w:val="00D3393D"/>
    <w:pPr>
      <w:tabs>
        <w:tab w:val="center" w:pos="4680"/>
        <w:tab w:val="right" w:pos="9360"/>
      </w:tabs>
    </w:pPr>
  </w:style>
  <w:style w:type="character" w:customStyle="1" w:styleId="FooterChar">
    <w:name w:val="Footer Char"/>
    <w:basedOn w:val="DefaultParagraphFont"/>
    <w:link w:val="Footer"/>
    <w:uiPriority w:val="99"/>
    <w:rsid w:val="00D3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 College &amp; State University</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Turner</dc:creator>
  <cp:keywords/>
  <dc:description/>
  <cp:lastModifiedBy>Allison Turner</cp:lastModifiedBy>
  <cp:revision>4</cp:revision>
  <dcterms:created xsi:type="dcterms:W3CDTF">2015-04-27T16:45:00Z</dcterms:created>
  <dcterms:modified xsi:type="dcterms:W3CDTF">2015-04-29T16:14:00Z</dcterms:modified>
</cp:coreProperties>
</file>